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F5" w:rsidRDefault="00B55FF5" w:rsidP="00D4056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5FF5" w:rsidRDefault="00B55FF5" w:rsidP="00D40564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55FF5" w:rsidRDefault="00B55FF5" w:rsidP="00D4056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«КАЧУГСКИЙ РАЙОН»</w:t>
      </w:r>
    </w:p>
    <w:p w:rsidR="00B55FF5" w:rsidRDefault="00B55FF5" w:rsidP="00D405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B55FF5" w:rsidRPr="00D40564" w:rsidRDefault="00B55FF5" w:rsidP="00D40564">
      <w:pPr>
        <w:jc w:val="center"/>
        <w:rPr>
          <w:sz w:val="22"/>
          <w:szCs w:val="28"/>
        </w:rPr>
      </w:pPr>
    </w:p>
    <w:p w:rsidR="00B55FF5" w:rsidRDefault="00B55FF5" w:rsidP="00D405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5FF5" w:rsidRPr="00D40564" w:rsidRDefault="00B55FF5" w:rsidP="00D40564">
      <w:pPr>
        <w:jc w:val="center"/>
        <w:rPr>
          <w:sz w:val="22"/>
          <w:szCs w:val="28"/>
        </w:rPr>
      </w:pPr>
    </w:p>
    <w:p w:rsidR="00B55FF5" w:rsidRDefault="00B55FF5" w:rsidP="00D405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ведомственную целевую программу</w:t>
      </w:r>
    </w:p>
    <w:p w:rsidR="00B55FF5" w:rsidRDefault="00B55FF5" w:rsidP="00D405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«Укрепление материально-технической базы муниципальных образовательных организаций Качугского района </w:t>
      </w:r>
    </w:p>
    <w:p w:rsidR="00B55FF5" w:rsidRDefault="00B55FF5" w:rsidP="00D4056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2020-2023 годы в новой редакции»</w:t>
      </w:r>
    </w:p>
    <w:p w:rsidR="00B55FF5" w:rsidRPr="00D40564" w:rsidRDefault="00B55FF5" w:rsidP="00D40564">
      <w:pPr>
        <w:rPr>
          <w:sz w:val="22"/>
          <w:szCs w:val="28"/>
        </w:rPr>
      </w:pPr>
    </w:p>
    <w:p w:rsidR="00B55FF5" w:rsidRDefault="00B55FF5" w:rsidP="00D40564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F65627">
        <w:rPr>
          <w:sz w:val="28"/>
          <w:szCs w:val="28"/>
        </w:rPr>
        <w:t>29</w:t>
      </w:r>
      <w:r w:rsidR="00D40564">
        <w:rPr>
          <w:sz w:val="28"/>
          <w:szCs w:val="28"/>
        </w:rPr>
        <w:t>» апреля 2022 г.</w:t>
      </w:r>
      <w:r w:rsidR="00D40564">
        <w:rPr>
          <w:sz w:val="28"/>
          <w:szCs w:val="28"/>
        </w:rPr>
        <w:tab/>
      </w:r>
      <w:r>
        <w:rPr>
          <w:sz w:val="28"/>
          <w:szCs w:val="28"/>
        </w:rPr>
        <w:t>р.п. Качуг</w:t>
      </w:r>
    </w:p>
    <w:p w:rsidR="00B55FF5" w:rsidRPr="00D40564" w:rsidRDefault="00B55FF5" w:rsidP="00D40564">
      <w:pPr>
        <w:rPr>
          <w:sz w:val="22"/>
          <w:szCs w:val="28"/>
        </w:rPr>
      </w:pPr>
    </w:p>
    <w:p w:rsidR="00B55FF5" w:rsidRDefault="00B55FF5" w:rsidP="00D40564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целях создания комфортных условий по обеспечению безопасного пребывания обучающихся и соблюдению санитарно-гигиенических требований в образовательных организациях Качугского района, в соответствии со статьёй 179.3 Бюджетного кодекса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shd w:val="clear" w:color="auto" w:fill="FFFFFF"/>
        </w:rPr>
        <w:t>Порядком разработки, реализации и оценки эффективности ведомственных целевых программ муниципального образования «Качугский район», утвержденного постановлением администрации муниципального района от 16 августа 2019 года № 124, руководствуясь ст. ст. 33, 39, 48 Устава муниципального образования «Качугский район», администрация муниципального района</w:t>
      </w:r>
    </w:p>
    <w:p w:rsidR="00B55FF5" w:rsidRPr="00D40564" w:rsidRDefault="00B55FF5" w:rsidP="00D40564">
      <w:pPr>
        <w:ind w:firstLine="708"/>
        <w:jc w:val="both"/>
        <w:rPr>
          <w:sz w:val="22"/>
          <w:szCs w:val="28"/>
        </w:rPr>
      </w:pPr>
    </w:p>
    <w:p w:rsidR="00B55FF5" w:rsidRDefault="00B55FF5" w:rsidP="00D40564">
      <w:pPr>
        <w:tabs>
          <w:tab w:val="left" w:pos="3009"/>
        </w:tabs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55FF5" w:rsidRPr="00D40564" w:rsidRDefault="00B55FF5" w:rsidP="00D40564">
      <w:pPr>
        <w:tabs>
          <w:tab w:val="left" w:pos="3009"/>
        </w:tabs>
        <w:rPr>
          <w:sz w:val="22"/>
          <w:szCs w:val="28"/>
        </w:rPr>
      </w:pPr>
    </w:p>
    <w:p w:rsidR="00B55FF5" w:rsidRPr="00D40564" w:rsidRDefault="00D40564" w:rsidP="00D405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40564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55FF5" w:rsidRPr="00D40564">
        <w:rPr>
          <w:sz w:val="28"/>
          <w:szCs w:val="28"/>
        </w:rPr>
        <w:t xml:space="preserve">Внести </w:t>
      </w:r>
      <w:r w:rsidR="0015189B" w:rsidRPr="00D40564">
        <w:rPr>
          <w:sz w:val="28"/>
          <w:szCs w:val="28"/>
        </w:rPr>
        <w:t xml:space="preserve">следующие </w:t>
      </w:r>
      <w:r w:rsidR="00B55FF5" w:rsidRPr="00D40564">
        <w:rPr>
          <w:sz w:val="28"/>
          <w:szCs w:val="28"/>
        </w:rPr>
        <w:t>изменения в ведомственную целевую программу «Укрепление материально-технической базы муниципальных образовательных организаций Качугского района на 2020-2023 годы в новой редакции», утверждённую постановлением администрации муниципального района от 24 августа 2021 года № 115:</w:t>
      </w:r>
    </w:p>
    <w:p w:rsidR="00B55FF5" w:rsidRDefault="00D40564" w:rsidP="00D4056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B55FF5">
        <w:rPr>
          <w:sz w:val="28"/>
          <w:szCs w:val="28"/>
        </w:rPr>
        <w:t>Раздел 1. «Паспорт программы» изложить в новой редакции в соответствии с Приложением 1 к настоящему постановлению (прилагается);</w:t>
      </w:r>
    </w:p>
    <w:p w:rsidR="00B55FF5" w:rsidRDefault="00D40564" w:rsidP="00D4056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B55FF5">
        <w:rPr>
          <w:sz w:val="28"/>
          <w:szCs w:val="28"/>
        </w:rPr>
        <w:t>Раздел 6. «Перечень основных мероприятий программы, объемы их финансирования» изложить в новой редакции в соответствии с Приложением 2 к настоящему постановлению (прилагается).</w:t>
      </w:r>
    </w:p>
    <w:p w:rsidR="00B55FF5" w:rsidRDefault="00D40564" w:rsidP="00D405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B55FF5">
        <w:rPr>
          <w:sz w:val="28"/>
          <w:szCs w:val="28"/>
        </w:rPr>
        <w:t xml:space="preserve">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r w:rsidR="00B55FF5">
        <w:rPr>
          <w:sz w:val="28"/>
          <w:szCs w:val="28"/>
          <w:lang w:val="en-US"/>
        </w:rPr>
        <w:t>kachug</w:t>
      </w:r>
      <w:r w:rsidR="00B55FF5">
        <w:rPr>
          <w:sz w:val="28"/>
          <w:szCs w:val="28"/>
        </w:rPr>
        <w:t>.</w:t>
      </w:r>
      <w:r w:rsidR="00B55FF5">
        <w:rPr>
          <w:sz w:val="28"/>
          <w:szCs w:val="28"/>
          <w:lang w:val="en-US"/>
        </w:rPr>
        <w:t>irkmo</w:t>
      </w:r>
      <w:r w:rsidR="00B55FF5">
        <w:rPr>
          <w:sz w:val="28"/>
          <w:szCs w:val="28"/>
        </w:rPr>
        <w:t>.</w:t>
      </w:r>
      <w:r w:rsidR="00B55FF5">
        <w:rPr>
          <w:sz w:val="28"/>
          <w:szCs w:val="28"/>
          <w:lang w:val="en-US"/>
        </w:rPr>
        <w:t>ru</w:t>
      </w:r>
      <w:r w:rsidR="00A45C63">
        <w:rPr>
          <w:sz w:val="28"/>
          <w:szCs w:val="28"/>
        </w:rPr>
        <w:t>.</w:t>
      </w:r>
    </w:p>
    <w:p w:rsidR="00B55FF5" w:rsidRPr="00D40564" w:rsidRDefault="00D40564" w:rsidP="00D405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40564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B55FF5" w:rsidRPr="00D40564">
        <w:rPr>
          <w:sz w:val="28"/>
          <w:szCs w:val="28"/>
        </w:rPr>
        <w:t>Контроль за исполнением настоящего постановления возложить на заместителя мэра муниц</w:t>
      </w:r>
      <w:r>
        <w:rPr>
          <w:sz w:val="28"/>
          <w:szCs w:val="28"/>
        </w:rPr>
        <w:t>ипального района В.В. Семёнова.</w:t>
      </w:r>
    </w:p>
    <w:p w:rsidR="00B55FF5" w:rsidRPr="00D40564" w:rsidRDefault="00B55FF5" w:rsidP="00D40564">
      <w:pPr>
        <w:tabs>
          <w:tab w:val="left" w:pos="1134"/>
        </w:tabs>
        <w:jc w:val="both"/>
        <w:rPr>
          <w:sz w:val="22"/>
          <w:szCs w:val="28"/>
        </w:rPr>
      </w:pPr>
    </w:p>
    <w:p w:rsidR="00B55FF5" w:rsidRDefault="00D40564" w:rsidP="00D40564">
      <w:pPr>
        <w:tabs>
          <w:tab w:val="left" w:pos="2745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  <w:r>
        <w:rPr>
          <w:sz w:val="28"/>
          <w:szCs w:val="28"/>
        </w:rPr>
        <w:tab/>
      </w:r>
      <w:r w:rsidR="00B55FF5">
        <w:rPr>
          <w:sz w:val="28"/>
          <w:szCs w:val="28"/>
        </w:rPr>
        <w:t>Е.В. Липатов</w:t>
      </w:r>
    </w:p>
    <w:p w:rsidR="00D40564" w:rsidRDefault="00D40564" w:rsidP="00D40564">
      <w:pPr>
        <w:tabs>
          <w:tab w:val="left" w:pos="2745"/>
          <w:tab w:val="left" w:pos="8265"/>
        </w:tabs>
        <w:rPr>
          <w:sz w:val="28"/>
          <w:szCs w:val="28"/>
        </w:rPr>
      </w:pPr>
    </w:p>
    <w:p w:rsidR="005E1F04" w:rsidRDefault="00B55FF5" w:rsidP="00D40564">
      <w:pPr>
        <w:tabs>
          <w:tab w:val="left" w:pos="2745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C1A62">
        <w:rPr>
          <w:sz w:val="28"/>
          <w:szCs w:val="28"/>
        </w:rPr>
        <w:t>68</w:t>
      </w:r>
    </w:p>
    <w:p w:rsidR="003845D1" w:rsidRDefault="003845D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45D1" w:rsidRDefault="00D95D1E" w:rsidP="00D95D1E">
      <w:pPr>
        <w:tabs>
          <w:tab w:val="left" w:pos="2745"/>
          <w:tab w:val="left" w:pos="8265"/>
        </w:tabs>
        <w:jc w:val="right"/>
        <w:rPr>
          <w:sz w:val="28"/>
          <w:szCs w:val="28"/>
        </w:rPr>
      </w:pPr>
      <w:r w:rsidRPr="00D95D1E">
        <w:rPr>
          <w:sz w:val="28"/>
          <w:szCs w:val="28"/>
        </w:rPr>
        <w:lastRenderedPageBreak/>
        <w:t>Приложение 1</w:t>
      </w:r>
    </w:p>
    <w:p w:rsidR="00D95D1E" w:rsidRDefault="00D95D1E" w:rsidP="00D95D1E">
      <w:pPr>
        <w:tabs>
          <w:tab w:val="left" w:pos="2745"/>
          <w:tab w:val="left" w:pos="8265"/>
        </w:tabs>
        <w:jc w:val="right"/>
        <w:rPr>
          <w:sz w:val="28"/>
          <w:szCs w:val="28"/>
        </w:rPr>
      </w:pPr>
      <w:r w:rsidRPr="00D95D1E">
        <w:rPr>
          <w:sz w:val="28"/>
          <w:szCs w:val="28"/>
        </w:rPr>
        <w:t>к постановлению администрации</w:t>
      </w:r>
    </w:p>
    <w:p w:rsidR="00D95D1E" w:rsidRDefault="00D95D1E" w:rsidP="00D95D1E">
      <w:pPr>
        <w:tabs>
          <w:tab w:val="left" w:pos="2745"/>
          <w:tab w:val="left" w:pos="8265"/>
        </w:tabs>
        <w:jc w:val="right"/>
        <w:rPr>
          <w:sz w:val="28"/>
          <w:szCs w:val="28"/>
        </w:rPr>
      </w:pPr>
      <w:r w:rsidRPr="00D95D1E">
        <w:rPr>
          <w:sz w:val="28"/>
          <w:szCs w:val="28"/>
        </w:rPr>
        <w:t>муниципального района</w:t>
      </w:r>
    </w:p>
    <w:p w:rsidR="00D95D1E" w:rsidRDefault="007D3BF0" w:rsidP="00D95D1E">
      <w:pPr>
        <w:tabs>
          <w:tab w:val="left" w:pos="2745"/>
          <w:tab w:val="left" w:pos="82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95D1E" w:rsidRPr="00D95D1E">
        <w:rPr>
          <w:sz w:val="28"/>
          <w:szCs w:val="28"/>
        </w:rPr>
        <w:t>Качугский район</w:t>
      </w:r>
      <w:r>
        <w:rPr>
          <w:sz w:val="28"/>
          <w:szCs w:val="28"/>
        </w:rPr>
        <w:t>»</w:t>
      </w:r>
    </w:p>
    <w:p w:rsidR="00D95D1E" w:rsidRDefault="00D95D1E" w:rsidP="00D95D1E">
      <w:pPr>
        <w:tabs>
          <w:tab w:val="left" w:pos="2745"/>
          <w:tab w:val="left" w:pos="8265"/>
        </w:tabs>
        <w:jc w:val="right"/>
        <w:rPr>
          <w:sz w:val="28"/>
          <w:szCs w:val="28"/>
        </w:rPr>
      </w:pPr>
      <w:r w:rsidRPr="00D95D1E">
        <w:rPr>
          <w:sz w:val="28"/>
          <w:szCs w:val="28"/>
        </w:rPr>
        <w:t xml:space="preserve">от </w:t>
      </w:r>
      <w:r>
        <w:rPr>
          <w:sz w:val="28"/>
          <w:szCs w:val="28"/>
        </w:rPr>
        <w:t>«29»</w:t>
      </w:r>
      <w:r w:rsidRPr="00D95D1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95D1E">
        <w:rPr>
          <w:sz w:val="28"/>
          <w:szCs w:val="28"/>
        </w:rPr>
        <w:t xml:space="preserve"> 2022 г. №</w:t>
      </w:r>
      <w:r>
        <w:rPr>
          <w:sz w:val="28"/>
          <w:szCs w:val="28"/>
        </w:rPr>
        <w:t xml:space="preserve"> 68</w:t>
      </w:r>
    </w:p>
    <w:p w:rsidR="00D95D1E" w:rsidRDefault="00D95D1E" w:rsidP="00D40564">
      <w:pPr>
        <w:tabs>
          <w:tab w:val="left" w:pos="2745"/>
          <w:tab w:val="left" w:pos="8265"/>
        </w:tabs>
        <w:rPr>
          <w:sz w:val="28"/>
          <w:szCs w:val="28"/>
        </w:rPr>
      </w:pPr>
    </w:p>
    <w:p w:rsidR="00D95D1E" w:rsidRDefault="00D95D1E" w:rsidP="00D95D1E">
      <w:pPr>
        <w:tabs>
          <w:tab w:val="left" w:pos="8265"/>
        </w:tabs>
        <w:jc w:val="center"/>
        <w:rPr>
          <w:sz w:val="28"/>
          <w:szCs w:val="28"/>
        </w:rPr>
      </w:pPr>
      <w:r w:rsidRPr="00D95D1E">
        <w:rPr>
          <w:sz w:val="28"/>
          <w:szCs w:val="28"/>
        </w:rPr>
        <w:t>Ведомственная целевая программа</w:t>
      </w:r>
    </w:p>
    <w:p w:rsidR="00D95D1E" w:rsidRDefault="00D95D1E" w:rsidP="00D95D1E">
      <w:pPr>
        <w:tabs>
          <w:tab w:val="left" w:pos="8265"/>
        </w:tabs>
        <w:jc w:val="center"/>
        <w:rPr>
          <w:sz w:val="28"/>
          <w:szCs w:val="28"/>
        </w:rPr>
      </w:pPr>
      <w:r w:rsidRPr="00D95D1E">
        <w:rPr>
          <w:sz w:val="28"/>
          <w:szCs w:val="28"/>
        </w:rPr>
        <w:t>"Укрепление материально-технической базы муниципальных</w:t>
      </w:r>
    </w:p>
    <w:p w:rsidR="00D95D1E" w:rsidRDefault="00D95D1E" w:rsidP="00D95D1E">
      <w:pPr>
        <w:tabs>
          <w:tab w:val="left" w:pos="8265"/>
        </w:tabs>
        <w:jc w:val="center"/>
        <w:rPr>
          <w:sz w:val="28"/>
          <w:szCs w:val="28"/>
        </w:rPr>
      </w:pPr>
      <w:r w:rsidRPr="00D95D1E">
        <w:rPr>
          <w:sz w:val="28"/>
          <w:szCs w:val="28"/>
        </w:rPr>
        <w:t>образовательных организаций Качугского района на 2020-2023 годы" в новой редакции</w:t>
      </w:r>
    </w:p>
    <w:p w:rsidR="00D95D1E" w:rsidRDefault="00D95D1E" w:rsidP="00D95D1E">
      <w:pPr>
        <w:tabs>
          <w:tab w:val="left" w:pos="8265"/>
        </w:tabs>
        <w:jc w:val="center"/>
        <w:rPr>
          <w:sz w:val="28"/>
          <w:szCs w:val="28"/>
        </w:rPr>
      </w:pPr>
    </w:p>
    <w:p w:rsidR="00D95D1E" w:rsidRDefault="00D95D1E" w:rsidP="00D95D1E">
      <w:pPr>
        <w:tabs>
          <w:tab w:val="left" w:pos="8265"/>
        </w:tabs>
        <w:jc w:val="center"/>
        <w:rPr>
          <w:sz w:val="28"/>
          <w:szCs w:val="28"/>
        </w:rPr>
      </w:pPr>
      <w:r w:rsidRPr="00D95D1E">
        <w:rPr>
          <w:sz w:val="28"/>
          <w:szCs w:val="28"/>
        </w:rPr>
        <w:t>1. Паспорт программы</w:t>
      </w:r>
    </w:p>
    <w:p w:rsidR="00D95D1E" w:rsidRDefault="00D95D1E" w:rsidP="00D95D1E">
      <w:pPr>
        <w:tabs>
          <w:tab w:val="left" w:pos="8265"/>
        </w:tabs>
        <w:jc w:val="center"/>
        <w:rPr>
          <w:sz w:val="28"/>
          <w:szCs w:val="28"/>
        </w:rPr>
      </w:pPr>
    </w:p>
    <w:tbl>
      <w:tblPr>
        <w:tblW w:w="9714" w:type="dxa"/>
        <w:jc w:val="center"/>
        <w:tblInd w:w="103" w:type="dxa"/>
        <w:tblLook w:val="04A0"/>
      </w:tblPr>
      <w:tblGrid>
        <w:gridCol w:w="3954"/>
        <w:gridCol w:w="5760"/>
      </w:tblGrid>
      <w:tr w:rsidR="00D95D1E" w:rsidRPr="00D95D1E" w:rsidTr="00D95D1E">
        <w:trPr>
          <w:trHeight w:val="765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Отдел образования Администрации муниципального района «Качугский район»</w:t>
            </w:r>
          </w:p>
        </w:tc>
      </w:tr>
      <w:tr w:rsidR="00D95D1E" w:rsidRPr="00D95D1E" w:rsidTr="00D95D1E">
        <w:trPr>
          <w:trHeight w:val="1785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 xml:space="preserve">Наименование ведомственной целевой программы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D95D1E">
              <w:rPr>
                <w:sz w:val="28"/>
                <w:szCs w:val="28"/>
              </w:rPr>
              <w:t>«Укрепление материально-технической базы муниципальных образовательных организаций Качугского района на 2020-2023 годы»</w:t>
            </w:r>
          </w:p>
        </w:tc>
      </w:tr>
      <w:tr w:rsidR="00D95D1E" w:rsidRPr="00D95D1E" w:rsidTr="00D95D1E">
        <w:trPr>
          <w:trHeight w:val="4905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 xml:space="preserve">Цель: Создание комфортных условий, обеспечение безопасного пребывания обучающихся и соблюдение санитарно-гигиенических требований </w:t>
            </w:r>
            <w:r>
              <w:rPr>
                <w:sz w:val="28"/>
                <w:szCs w:val="28"/>
              </w:rPr>
              <w:t>в образовательных организациях.</w:t>
            </w:r>
          </w:p>
          <w:p w:rsidR="00D95D1E" w:rsidRDefault="00D95D1E" w:rsidP="00D95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1. поддержание технического состояния зданий образовательных организаций, строительство новых объектов;</w:t>
            </w:r>
          </w:p>
          <w:p w:rsid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2. оснащение образовательных организаций мебелью;</w:t>
            </w:r>
          </w:p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3. оснащение образовательных организаций оборудованием.</w:t>
            </w:r>
          </w:p>
        </w:tc>
      </w:tr>
      <w:tr w:rsidR="00D95D1E" w:rsidRPr="00D95D1E" w:rsidTr="00D95D1E">
        <w:trPr>
          <w:trHeight w:val="5280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lastRenderedPageBreak/>
              <w:t xml:space="preserve">Целевые показатели ведомственной целевой программы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1. Количество построенных образовательных организаций.</w:t>
            </w:r>
          </w:p>
          <w:p w:rsid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2. Количество образовательных организаций, в которых проведен капитальный ремонт зданий.</w:t>
            </w:r>
          </w:p>
          <w:p w:rsid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3. Количество образовательных организаций, в которых проведен капитальный ремонт оборудования в котельных и инженерных сетях.</w:t>
            </w:r>
          </w:p>
          <w:p w:rsid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4. Количество образовательных организаций, в которых проведен текущий ремонт зданий и сооружений.</w:t>
            </w:r>
          </w:p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5. Доля образовательных организаций, в которые приобретена мебель, в общей численности образовательных организаций</w:t>
            </w:r>
          </w:p>
        </w:tc>
      </w:tr>
      <w:tr w:rsidR="00D95D1E" w:rsidRPr="00D95D1E" w:rsidTr="00D95D1E">
        <w:trPr>
          <w:trHeight w:val="1455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6. Доля образовательных организаций, в которые приобретено оборудование, в общей численности образовательных организаций.</w:t>
            </w:r>
          </w:p>
        </w:tc>
      </w:tr>
      <w:tr w:rsidR="00D95D1E" w:rsidRPr="00D95D1E" w:rsidTr="00D95D1E">
        <w:trPr>
          <w:trHeight w:val="720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Сроки реализации ведомственной целевой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2020-2023 годы</w:t>
            </w:r>
          </w:p>
        </w:tc>
      </w:tr>
      <w:tr w:rsidR="00D95D1E" w:rsidRPr="00D95D1E" w:rsidTr="00D95D1E">
        <w:trPr>
          <w:trHeight w:val="1890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050F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Финансирование программы осуществляется в рамках соответствующих КБК расходов бюджета МО Качугск</w:t>
            </w:r>
            <w:r w:rsidR="007E050F">
              <w:rPr>
                <w:sz w:val="28"/>
                <w:szCs w:val="28"/>
              </w:rPr>
              <w:t>ий район и областного бюджета.</w:t>
            </w:r>
          </w:p>
          <w:p w:rsid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 xml:space="preserve">Объём финансирования: </w:t>
            </w:r>
          </w:p>
          <w:p w:rsid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2020-2023 г.г. –  186163,6 тыс. руб., в т.ч. по годам:</w:t>
            </w:r>
          </w:p>
          <w:p w:rsid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2020 г. – 35856,7 тыс. руб. в т.ч.:</w:t>
            </w:r>
          </w:p>
          <w:p w:rsid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м.б. - 9517,9  тыс. руб.,</w:t>
            </w:r>
          </w:p>
          <w:p w:rsid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о.б. - 26338,8 тыс. руб.;</w:t>
            </w:r>
          </w:p>
          <w:p w:rsid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2021 г. – 46166,4 тыс. руб., в т.ч.:</w:t>
            </w:r>
          </w:p>
          <w:p w:rsid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м.б. - 27000,4 тыс. руб.,</w:t>
            </w:r>
          </w:p>
          <w:p w:rsid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о.б. - 19166,0 тыс.руб.;</w:t>
            </w:r>
          </w:p>
          <w:p w:rsid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2022 г. – 40188,1 тыс. руб. в т.ч.:</w:t>
            </w:r>
          </w:p>
          <w:p w:rsid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м.б. - 14057,3 тыс. руб.,</w:t>
            </w:r>
          </w:p>
          <w:p w:rsid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о.б. 26130,8 тыс.руб.;</w:t>
            </w:r>
          </w:p>
          <w:p w:rsid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2023 г. - 63952,4 тыс. руб. в т.ч.:</w:t>
            </w:r>
          </w:p>
          <w:p w:rsid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м.б. - 3197,6 тыс. руб.,</w:t>
            </w:r>
          </w:p>
          <w:p w:rsid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о.б. - 60754,8 тыс.руб.;</w:t>
            </w:r>
          </w:p>
          <w:p w:rsidR="00D95D1E" w:rsidRPr="00D95D1E" w:rsidRDefault="00D95D1E" w:rsidP="00D95D1E">
            <w:pPr>
              <w:rPr>
                <w:sz w:val="28"/>
                <w:szCs w:val="28"/>
              </w:rPr>
            </w:pPr>
          </w:p>
        </w:tc>
      </w:tr>
      <w:tr w:rsidR="00D95D1E" w:rsidRPr="00D95D1E" w:rsidTr="00D95D1E">
        <w:trPr>
          <w:trHeight w:val="750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1. Строительство общеобразовательной</w:t>
            </w:r>
            <w:r w:rsidRPr="00D95D1E">
              <w:rPr>
                <w:sz w:val="28"/>
                <w:szCs w:val="28"/>
              </w:rPr>
              <w:br/>
              <w:t>школы в с. Харбатово на 250 учащихся</w:t>
            </w:r>
          </w:p>
        </w:tc>
      </w:tr>
      <w:tr w:rsidR="00D95D1E" w:rsidRPr="00D95D1E" w:rsidTr="00D95D1E">
        <w:trPr>
          <w:trHeight w:val="75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2. Проведение капитальных ремонтов 2 зданий образовательных организаций.</w:t>
            </w:r>
          </w:p>
        </w:tc>
      </w:tr>
      <w:tr w:rsidR="00D95D1E" w:rsidRPr="00D95D1E" w:rsidTr="00D95D1E">
        <w:trPr>
          <w:trHeight w:val="114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95D1E" w:rsidRPr="00D95D1E" w:rsidRDefault="00D95D1E" w:rsidP="007E050F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3. Проведение капитальных ремонтов</w:t>
            </w:r>
            <w:r w:rsidR="007E050F">
              <w:rPr>
                <w:sz w:val="28"/>
                <w:szCs w:val="28"/>
              </w:rPr>
              <w:t xml:space="preserve"> </w:t>
            </w:r>
            <w:r w:rsidRPr="00D95D1E">
              <w:rPr>
                <w:sz w:val="28"/>
                <w:szCs w:val="28"/>
              </w:rPr>
              <w:t>оборудования в котельных и инженерных сетях 6 образовательных организаций.</w:t>
            </w:r>
          </w:p>
        </w:tc>
      </w:tr>
      <w:tr w:rsidR="00D95D1E" w:rsidRPr="00D95D1E" w:rsidTr="00D95D1E">
        <w:trPr>
          <w:trHeight w:val="765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4. Проведение текущих ремонтов в зданиях и сооружениях 23 образовательных организаций.</w:t>
            </w:r>
          </w:p>
        </w:tc>
      </w:tr>
      <w:tr w:rsidR="00D95D1E" w:rsidRPr="00D95D1E" w:rsidTr="00D95D1E">
        <w:trPr>
          <w:trHeight w:val="1515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5. Доля образовательных организаций, в которые приобретена мебель, составляет 58% от общего количества  образовательных организаций.</w:t>
            </w:r>
          </w:p>
        </w:tc>
      </w:tr>
      <w:tr w:rsidR="00D95D1E" w:rsidRPr="00D95D1E" w:rsidTr="00D95D1E">
        <w:trPr>
          <w:trHeight w:val="1538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5D1E" w:rsidRPr="00D95D1E" w:rsidRDefault="00D95D1E" w:rsidP="00D95D1E">
            <w:pPr>
              <w:rPr>
                <w:sz w:val="28"/>
                <w:szCs w:val="28"/>
              </w:rPr>
            </w:pPr>
            <w:r w:rsidRPr="00D95D1E">
              <w:rPr>
                <w:sz w:val="28"/>
                <w:szCs w:val="28"/>
              </w:rPr>
              <w:t>6. Доля образовательных организаций, в которые приобретено оборудование, составляет 78% от общего количества  образовательных организаций.</w:t>
            </w:r>
          </w:p>
        </w:tc>
      </w:tr>
    </w:tbl>
    <w:p w:rsidR="00D95D1E" w:rsidRDefault="00D95D1E" w:rsidP="00D95D1E">
      <w:pPr>
        <w:tabs>
          <w:tab w:val="left" w:pos="8265"/>
        </w:tabs>
        <w:jc w:val="center"/>
        <w:rPr>
          <w:sz w:val="28"/>
          <w:szCs w:val="28"/>
        </w:rPr>
      </w:pPr>
    </w:p>
    <w:p w:rsidR="007D3BF0" w:rsidRDefault="007D3BF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3BF0" w:rsidRDefault="007D3BF0" w:rsidP="007D3BF0">
      <w:pPr>
        <w:tabs>
          <w:tab w:val="left" w:pos="8265"/>
        </w:tabs>
        <w:jc w:val="right"/>
        <w:rPr>
          <w:sz w:val="28"/>
          <w:szCs w:val="28"/>
        </w:rPr>
        <w:sectPr w:rsidR="007D3BF0" w:rsidSect="00D4056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7D3BF0" w:rsidRDefault="007D3BF0" w:rsidP="007D3BF0">
      <w:pPr>
        <w:tabs>
          <w:tab w:val="left" w:pos="8265"/>
        </w:tabs>
        <w:jc w:val="right"/>
        <w:rPr>
          <w:sz w:val="28"/>
          <w:szCs w:val="28"/>
        </w:rPr>
      </w:pPr>
      <w:r w:rsidRPr="007D3BF0">
        <w:rPr>
          <w:sz w:val="28"/>
          <w:szCs w:val="28"/>
        </w:rPr>
        <w:lastRenderedPageBreak/>
        <w:t>Приложение 2</w:t>
      </w:r>
    </w:p>
    <w:p w:rsidR="007D3BF0" w:rsidRDefault="007D3BF0" w:rsidP="007D3BF0">
      <w:pPr>
        <w:tabs>
          <w:tab w:val="left" w:pos="8265"/>
        </w:tabs>
        <w:jc w:val="right"/>
        <w:rPr>
          <w:sz w:val="28"/>
          <w:szCs w:val="28"/>
        </w:rPr>
      </w:pPr>
      <w:r w:rsidRPr="007D3BF0">
        <w:rPr>
          <w:sz w:val="28"/>
          <w:szCs w:val="28"/>
        </w:rPr>
        <w:t>к постановлению администрации</w:t>
      </w:r>
    </w:p>
    <w:p w:rsidR="007D3BF0" w:rsidRDefault="007D3BF0" w:rsidP="007D3BF0">
      <w:pPr>
        <w:tabs>
          <w:tab w:val="left" w:pos="8265"/>
        </w:tabs>
        <w:jc w:val="right"/>
        <w:rPr>
          <w:sz w:val="28"/>
          <w:szCs w:val="28"/>
        </w:rPr>
      </w:pPr>
      <w:r w:rsidRPr="007D3BF0">
        <w:rPr>
          <w:sz w:val="28"/>
          <w:szCs w:val="28"/>
        </w:rPr>
        <w:t>муниципального района</w:t>
      </w:r>
    </w:p>
    <w:p w:rsidR="007D3BF0" w:rsidRDefault="007D3BF0" w:rsidP="007D3BF0">
      <w:pPr>
        <w:tabs>
          <w:tab w:val="left" w:pos="82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7D3BF0">
        <w:rPr>
          <w:sz w:val="28"/>
          <w:szCs w:val="28"/>
        </w:rPr>
        <w:t>Качугский район</w:t>
      </w:r>
      <w:r>
        <w:rPr>
          <w:sz w:val="28"/>
          <w:szCs w:val="28"/>
        </w:rPr>
        <w:t>»</w:t>
      </w:r>
    </w:p>
    <w:p w:rsidR="007D3BF0" w:rsidRDefault="007D3BF0" w:rsidP="007D3BF0">
      <w:pPr>
        <w:tabs>
          <w:tab w:val="left" w:pos="8265"/>
        </w:tabs>
        <w:jc w:val="right"/>
        <w:rPr>
          <w:sz w:val="28"/>
          <w:szCs w:val="28"/>
        </w:rPr>
      </w:pPr>
      <w:r w:rsidRPr="007D3BF0">
        <w:rPr>
          <w:sz w:val="28"/>
          <w:szCs w:val="28"/>
        </w:rPr>
        <w:t xml:space="preserve">от </w:t>
      </w:r>
      <w:r>
        <w:rPr>
          <w:sz w:val="28"/>
          <w:szCs w:val="28"/>
        </w:rPr>
        <w:t>«29»</w:t>
      </w:r>
      <w:r w:rsidRPr="007D3BF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7D3BF0">
        <w:rPr>
          <w:sz w:val="28"/>
          <w:szCs w:val="28"/>
        </w:rPr>
        <w:t xml:space="preserve"> 2022 г. №</w:t>
      </w:r>
      <w:r>
        <w:rPr>
          <w:sz w:val="28"/>
          <w:szCs w:val="28"/>
        </w:rPr>
        <w:t xml:space="preserve"> 68</w:t>
      </w:r>
    </w:p>
    <w:p w:rsidR="007D3BF0" w:rsidRDefault="007D3BF0" w:rsidP="00D95D1E">
      <w:pPr>
        <w:tabs>
          <w:tab w:val="left" w:pos="8265"/>
        </w:tabs>
        <w:jc w:val="center"/>
        <w:rPr>
          <w:sz w:val="28"/>
          <w:szCs w:val="28"/>
        </w:rPr>
      </w:pPr>
    </w:p>
    <w:p w:rsidR="007D3BF0" w:rsidRDefault="007D3BF0" w:rsidP="00D95D1E">
      <w:pPr>
        <w:tabs>
          <w:tab w:val="left" w:pos="8265"/>
        </w:tabs>
        <w:jc w:val="center"/>
        <w:rPr>
          <w:sz w:val="28"/>
          <w:szCs w:val="28"/>
        </w:rPr>
      </w:pPr>
      <w:r w:rsidRPr="007D3BF0">
        <w:rPr>
          <w:sz w:val="28"/>
          <w:szCs w:val="28"/>
        </w:rPr>
        <w:t>6. Перечень основных мероприятий программы, объемы их финансирования</w:t>
      </w:r>
    </w:p>
    <w:p w:rsidR="007D3BF0" w:rsidRDefault="007D3BF0" w:rsidP="00D95D1E">
      <w:pPr>
        <w:tabs>
          <w:tab w:val="left" w:pos="8265"/>
        </w:tabs>
        <w:jc w:val="center"/>
        <w:rPr>
          <w:sz w:val="28"/>
          <w:szCs w:val="28"/>
        </w:rPr>
      </w:pPr>
    </w:p>
    <w:tbl>
      <w:tblPr>
        <w:tblW w:w="14365" w:type="dxa"/>
        <w:jc w:val="center"/>
        <w:tblInd w:w="103" w:type="dxa"/>
        <w:tblLook w:val="04A0"/>
      </w:tblPr>
      <w:tblGrid>
        <w:gridCol w:w="486"/>
        <w:gridCol w:w="2575"/>
        <w:gridCol w:w="1221"/>
        <w:gridCol w:w="1066"/>
        <w:gridCol w:w="866"/>
        <w:gridCol w:w="966"/>
        <w:gridCol w:w="966"/>
        <w:gridCol w:w="966"/>
        <w:gridCol w:w="966"/>
        <w:gridCol w:w="966"/>
        <w:gridCol w:w="866"/>
        <w:gridCol w:w="966"/>
        <w:gridCol w:w="1489"/>
      </w:tblGrid>
      <w:tr w:rsidR="007D3BF0" w:rsidRPr="007D3BF0" w:rsidTr="007D3BF0">
        <w:trPr>
          <w:trHeight w:val="22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№ п/п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5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7D3BF0" w:rsidRPr="007D3BF0" w:rsidTr="007D3BF0">
        <w:trPr>
          <w:trHeight w:val="22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всего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 г.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 г.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 г.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2023 г.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</w:p>
        </w:tc>
      </w:tr>
      <w:tr w:rsidR="007D3BF0" w:rsidRPr="007D3BF0" w:rsidTr="007D3BF0">
        <w:trPr>
          <w:trHeight w:val="40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м.б.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о.б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м.б.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о.б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м.б.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о.б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м.б.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о.б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</w:p>
        </w:tc>
      </w:tr>
      <w:tr w:rsidR="007D3BF0" w:rsidRPr="007D3BF0" w:rsidTr="007D3BF0">
        <w:trPr>
          <w:trHeight w:val="225"/>
          <w:jc w:val="center"/>
        </w:trPr>
        <w:tc>
          <w:tcPr>
            <w:tcW w:w="1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1. Общеобразовательные организации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Разработка и экспертиза ПСД: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29352,70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1006,80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1192,90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12750,10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14402,90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43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МКОУ Харбатовская СОШ (строительство)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6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5265,40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62,80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1192,90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4009,70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МКОУ Качугская СОШ №1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МКОУ Верхоленская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12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МКОУ Манзурская СОШ (Карлукская НОШ)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2141,90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1456,20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685,70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МКОУ Манзурская СОШ (гараж)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МКОУ Ангинская СОШ (корпус)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1190,00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1190,00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МКОУ Малоголовская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683,00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683,00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МКОУ Большетарельская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261,00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261,00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72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МКОУ Залогская ООШ (спортзал)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1955,20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765,20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1190,00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9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МКОУ Белоусовская ООШ (спортзал)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3752,20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1259,50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2492,70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МКОУ Бирюльсая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70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МКОУ Бутаковская СОШ (спортзал)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4104,00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1259,50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2844,50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84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Капитальный ремонт зданий, сооружений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113831,4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1090,00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20710,00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526,30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4075,30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77429,80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МКОУ Манзурская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92031,40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526,30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4075,30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77429,80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4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Белоусовская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пола в коридоре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МКОУ Малоголовская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16536,92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826,92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15710,00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МКОУ Большетарельская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5263,08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263,08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47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Капитальный ремонт оборудования в котельных и инженерных сетях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5765,50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113,30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2152,20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3325,00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Белоусовская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капитальный ремонт системы отопления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99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 xml:space="preserve">Приобретение котельного и котельно-вспомогательного оборудования для котельной  МКОУ Манзурская СОШ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2265,50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113,30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2152,20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МКОУ Бирюльская СОШ (замена котла)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225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Приобретение котельного и котельно-вспомогательного оборудования для котельной  МКОУ Залогской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3325,00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Текущий ремонт: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5839,78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1896,60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1555,18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2388,00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Белоусовская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89,70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89,70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пищеблока, столовой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89,70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89,70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полов в коридоре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оборудование физкультурно-спортивной зоны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8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дверей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55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Верхоленская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705,21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305,21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52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каб-та точки роста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стены кабинета физики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52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теплотрассы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9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установка пластиковых дверей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окон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8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электропроводки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305,21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305,21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Манзурская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538,60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538,60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оборудование помещения для поста охраны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кровли Полосковской НОШ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205,60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205,60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кровли Аргунской  НОШ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котельной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333,00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Бирюльская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346,80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153,80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обследование здания мастерских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88,10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88,10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593,00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котельной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65,70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65,70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Большетарельская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85,00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печей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дверей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кровли начальной школы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84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Вершина-Тутурская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1473,34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35,34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1438,00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частичный ремонт кровли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системы водоснабжения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35,34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35,34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печей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638,00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638,00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Вечерняя 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полов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Залогская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1292,08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1022,80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269,28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монтаж желобов и труб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223,50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223,50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799,30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799,30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освещение территории школы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34,98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34,98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стен и потолков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234,30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234,30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Харбатовская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262,98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14,90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248,08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248,08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248,08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 xml:space="preserve">строительные материалы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14,90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14,90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Качугская СОШ №2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ограждение для батарей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оборудование помещения для поста охраны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обследование здания школы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оборудование комнаты для личной гигиены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Ангинская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171,07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21,80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149,27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котельной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171,07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21,80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149,27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водонапорной башни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оборудование туалетов кабинками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освещение территории школы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Качугская СОШ №1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оборудование помещения  для поста охраны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ограждение для батарей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оборудование для туалетных комнат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кровли нижней школы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Бутаковская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755,00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водонапорной башни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кабинета точки роста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освещение территории школы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и замена тротуаров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Приобретение мебели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672,15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522,15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Вечерняя 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столы, стулья ученические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стеллаж в библиотеку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Качугская СОШ №2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106,55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106,55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шкаф для картотеки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столы, стулья ученические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ученическая мебель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106,55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106,55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Белоусовская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282,00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столы, стулья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282,00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мебель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Харбатовская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мебель в кабинеты «Точки роста»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Манзурская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мебель в столовую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ученическая мебель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Бирюльская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шкафы для кабинетов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световые панели для кабинетов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кабинки для начальных классов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Большетарельская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19,20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19,20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112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оборудование и инструменты для кабинета технологии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Столы,стулья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19,20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19,20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компьютерные столы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84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Вершина-Тутурская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85,20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85,20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Столы,стулья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85,20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85,20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Малоголовская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47,20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47,20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Столы,стулья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47,20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47,20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классная доска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Ангинская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столы, стулья для педагогов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столы, стулья ученические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книжные шкафы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Бутаковская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Столы,стулья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Верхоленская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132,00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Столы,стулья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132,00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5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кресло компьютерное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Залогская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столы, стулья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6821,37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2018,30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1724,10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2004,87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1074,10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1110,30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Вечерняя 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стеллажи для библиотеки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22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ксерокс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Макет автомата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Качугская СОШ №2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1679,51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611,60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658,61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313,00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96,30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28,30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28,30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4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протирочная машина для пищеблока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41,13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41,13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оргтехника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смесители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арматура для унитазов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ноутбуки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швейная машина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оверлок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жалюзи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лыжи, ботинки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контейнер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36,80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36,80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конфорка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27,50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морозильный ларь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фильтр для воды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сушилки для рук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583,30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583,30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Спортивное технологическое оборудование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599,58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599,58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133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Оборудование для реализации проета агробизнес-образования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329,65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16,65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313,00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Белоусовская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127,69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32,80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70,89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карты для кабинета географии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39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оборудование для столовой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65,30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65,30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32,80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32,80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Бутаковская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154,65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89,40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64,50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45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спортинвентарь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9,50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9,50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насос поверхностный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15,40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15,40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водонагреватель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дымососы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макет автомата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электрополотенца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швейные машины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картофелечистка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кулеры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оборудование кабинета биологии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Верхоленская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616,01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186,01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9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Витрины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197,00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197,00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39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учебники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135,94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135,94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Морозильная камера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стенды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оборудование для столовой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электрополотенца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унитаз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макет автомата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спортивный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49,40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49,40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швейная машина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фуговально-пильный станок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жалюзи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Системный блок для компьютера (2 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светильники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Харбатовская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466,39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382,50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83,89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д</w:t>
            </w:r>
            <w:r w:rsidRPr="007D3BF0">
              <w:rPr>
                <w:sz w:val="20"/>
                <w:szCs w:val="20"/>
              </w:rPr>
              <w:t>ымососы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70,90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70,90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оргтехника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12,99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12,99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проектор, системный блок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49,70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49,70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39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макет автомата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спортинвентарь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50,50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77,20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77,20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музыкальный центр (2 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Макет автомата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29,90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29,90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маршрутизаторы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тепловые завесы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12,20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12,20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электротовары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37,20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37,20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сушилки для рук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122,90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122,90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вычислительная техника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Манзурская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617,15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265,10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328,05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Кухонное оборудование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184,71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184,71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Оборудование для мастерских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51,48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51,48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17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ноутбуки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стеллаж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производственная плита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159,00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электромясорубка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овощерезка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принтер 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спортинвентарь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75,50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75,50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73,50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металлические столы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насос глубинный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47,10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47,10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Качугская СОШ №1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489,04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307,04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39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Макет автомата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55,04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55,04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Вешалки напольные со стеллажами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252,00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252,00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Бирюльская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596,45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51,85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448,10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4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проектор, лампа для проектора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макет автомата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классная доска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лыжи, ботинки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стнды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25,50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25,50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морозильная камера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смесители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пищеварочный котел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компьютер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471,70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23,60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448,10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4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Большетарельская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595,175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56,90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431,025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106,00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Холодильник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компьютер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453,725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22,70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431,025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глубинный насос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5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рулонные шторы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142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34,20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34,20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Малоголовская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639,275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431,025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131,25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45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компьютер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453,725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22,70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431,025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39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39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Кулер для питьевого режима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39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Классная доска (4 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39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Софиты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Запасные части на трактор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46,30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46,30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Залогская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919,065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431,025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83,84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313,00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компьютер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453,725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22,70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431,025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32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учебники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47,19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47,19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Морозильная камера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17,50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электрополотенца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ульи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12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Обрудование для реализации проета агробизнес-образование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329,65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16,65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313,00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84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Вершина-Тутурская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555,925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32,70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431,025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22,20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22,20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22,20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Производственные столы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36,68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36,68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Разделочный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Кухонные весы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Мармиты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Морозильная камера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9,50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9,50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38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Стеллаж кухонный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учебники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компьютер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453,725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22,70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431,025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Ангинская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413,34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109,10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245,50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109,10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32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макет автомата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вытяжной зонт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47,40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47,40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швейные машины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кастрюли, баки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81,10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81,10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76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стенды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глубинный насос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электроплита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82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морозильный ларь, холодильник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электромясорубка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утюг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овощерезка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глубинный насос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источник резервного питания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вычислительная техника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Приобретение учебников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1855,80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1855,80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Качугская СОШ №2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452,58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452,58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Ангинская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163,75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163,75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Бирюльская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148,96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148,96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Бутаковская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117,12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117,12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Верхоленская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117,13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117,13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Манзурская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377,53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377,53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Харбатовская СОШ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197,86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197,86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Залогская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35,25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35,25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Белоусовская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56,86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56,86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М-Головская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53,45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53,45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В-Тутурская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45,49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45,49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Б-Тарельская ООШ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870"/>
          <w:jc w:val="center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МКОУ Качугская вечерняя (сменная) ОШ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50,03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50,03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65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165151,30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6125,00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25779,20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17358,60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11074,10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22028,80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79285,60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3325,00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375"/>
          <w:jc w:val="center"/>
        </w:trPr>
        <w:tc>
          <w:tcPr>
            <w:tcW w:w="1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 Дошкольные организации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Разработка и экспертиза ПСД: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5550,00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МКДОУ Манзурский детский сад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5550,00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84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Капитальный ремонт зданий, сооружений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88032,50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1578,90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2822,70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53630,90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73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МКДОУ дс «Радуга»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2022-2023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88032,50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1578,90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30000,00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2822,70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53630,90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26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Капитальный ремонт оборудования в котельных и инженерных сетях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13544,98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29,50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559,60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1363,98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8091,90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3325,00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14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 xml:space="preserve">Ремонт системы отопления в </w:t>
            </w:r>
            <w:r w:rsidRPr="007D3BF0">
              <w:rPr>
                <w:b/>
                <w:bCs/>
                <w:sz w:val="20"/>
                <w:szCs w:val="20"/>
              </w:rPr>
              <w:t>МКДОУ детский сад "Тополек</w:t>
            </w:r>
            <w:r w:rsidRPr="007D3BF0">
              <w:rPr>
                <w:sz w:val="20"/>
                <w:szCs w:val="20"/>
              </w:rPr>
              <w:t>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24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 xml:space="preserve">Приобретение котельного и котельно-вспомогательного оборудования для котельной </w:t>
            </w:r>
            <w:r w:rsidRPr="007D3BF0">
              <w:rPr>
                <w:b/>
                <w:bCs/>
                <w:sz w:val="20"/>
                <w:szCs w:val="20"/>
              </w:rPr>
              <w:t>МКДОУ Верхоленский ДС «Тополек»</w:t>
            </w:r>
            <w:r w:rsidRPr="007D3B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589,10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29,50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559,60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225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 xml:space="preserve">Приобретение блочно-модульной котельной с установкой на существующие  фундаменты для </w:t>
            </w:r>
            <w:r w:rsidRPr="007D3BF0">
              <w:rPr>
                <w:b/>
                <w:bCs/>
                <w:sz w:val="20"/>
                <w:szCs w:val="20"/>
              </w:rPr>
              <w:t>МКДОУ дс «Солнышко»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8517,80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425,90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8091,90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26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Демонтаж котельной и оборудования МКДОУ дс "Солнышко"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338,72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338,72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24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Устройство фундамента для котельной МКДОУ дс "Солнышко"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599,36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599,36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30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 xml:space="preserve">ремонт системы отопления в </w:t>
            </w:r>
            <w:r w:rsidRPr="007D3BF0">
              <w:rPr>
                <w:b/>
                <w:bCs/>
                <w:sz w:val="20"/>
                <w:szCs w:val="20"/>
              </w:rPr>
              <w:t>МКДОУ Красноярский ДС "Березка"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244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 xml:space="preserve">Приобретение котельного и котельно-вспомогательного оборудования для котельной </w:t>
            </w:r>
            <w:r w:rsidRPr="007D3BF0">
              <w:rPr>
                <w:b/>
                <w:bCs/>
                <w:sz w:val="20"/>
                <w:szCs w:val="20"/>
              </w:rPr>
              <w:t>МКДОУ детский сад "Колосок" с.Анга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3325,00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Текущий ремонт: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7619,32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2206,70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2666,73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2745,89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84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детский сад «Колосок» с.Анга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966,40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24,10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342,30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установка снегозадержателей на крышу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247,08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247,08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95,22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95,22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входных дверей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системы канализации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труб холодной воды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демонтаж и монтаж котельного оборудования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котельного оборудования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24,10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24,10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детский сад д.Литвиново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 xml:space="preserve">ремонт кровли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полов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«Тополек»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1170,20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660,30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227,90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282,00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Текущий ремонт: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282,00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282,00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полов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системы водоснабжения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227,90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227,90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электропроводки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535,80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535,80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котельной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124,50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124,50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«Золотой ключик»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61,40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61,40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оборудование выгребной ямы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61,40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61,40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с.Харбатово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дс. «Березка»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установка вентиляции на пищеблоке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внутренней системы отопления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канализации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оборудование водостоков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кровли котельной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входных дверей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Корсуковский дс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126,10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126,10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электропроводки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126,10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126,10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«Колосок» д.Тимирязево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установка ветиляциина пищеблоке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канализации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потолочного перекрытия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2-х дверей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линолеума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«Сказка»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1067,88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1067,88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полов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1067,88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1067,88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«Светлячок»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512,30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385,30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наружная обшивка стен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кровли веранд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полов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307,30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307,30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электропроводки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«Солнышко»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1873,24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677,63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635,61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77,63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77,63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электропроводки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установка окон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397,70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397,70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выравнивание стен и замена линолеума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237,91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237,91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установка вентиляции на пищеблоке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внутренней системы отопления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канализации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обследование канализации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котельной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Исетский детский сад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полов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«Радуга»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1085,80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1085,80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 резервуаров для забора воды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системы водоснабжения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1085,80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1085,80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84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Качугский детский сад «Кораблик»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оборудование помещения для поста охраны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«Колокольчик»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118,00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35,60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82,40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строительство беседки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82,40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82,40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водоподготовка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ограждение по периметру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дверей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«Аленушка»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канализации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ограждения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Манзурский дс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78,00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78,00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устройство выгребной ямы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9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строительство беседки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перенос туалета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Приобретение мебели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874,40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71,46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802,94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«Тополек»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71,46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71,46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Столы, стулья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71,46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71,46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 xml:space="preserve"> стулья для педагогов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скамейка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стеллаж для игрушек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с.Харбатово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столы, стулья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дс. «Березка»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столы, стулья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шкаф для групповой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«Радуга»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500,92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500,92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кабинка пятиместная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стенкадетская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стулья для педагогов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вешалка для полотенец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кровати трехместные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500,92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500,92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Исетский дс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71,60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71,60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 xml:space="preserve">кровати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67,38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67,38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стеллаж для игрушек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сейф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«Аленушка»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шкаф канцелярский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столы, стульчики ренгулируемые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шкаф-стеллаж (5 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«Солнышко»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230,42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230,42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39,30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кровати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191,12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191,12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стеллаж для игрушек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«Колосок» д.Тимирязево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с</w:t>
            </w:r>
            <w:r w:rsidRPr="007D3BF0">
              <w:rPr>
                <w:sz w:val="20"/>
                <w:szCs w:val="20"/>
              </w:rPr>
              <w:t>толы, стулья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шкафы для игрушек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«Сказка»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стулья для педагогов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 xml:space="preserve">шкафы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84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детский сад «Колосок» с.Анга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стеллаж для игрушек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шкаф для группы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столы, стульчики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«Колокольчик»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кабинки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шкаф для полотенец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стул детский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стеллаж для продуктов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Манзурский д/с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 xml:space="preserve">шкаф гардеробный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скамья (2 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 xml:space="preserve">стол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шкаф для белья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«Светлячок»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столы, стулья для педагогов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3143,99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1156,70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707,92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1279,37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8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детский сад «Колосок» с.Анга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117,65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116,40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контейнер под ТКО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мотокосилка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16,80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16,80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утюг (парогенератор)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электропечь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мягкий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оборудование для пищеблока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60,90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60,90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сушилка для белья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вытяжка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принтер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теплица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24,50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мясорубка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14,20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14,20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1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детский сад д.Литвиново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водонагреватель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вытяжка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раковины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мягкий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стиральная машина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контейнер под ТКО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уличное спортивное оборудование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1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8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Качугский детский сад «Кораблик»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656,26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566,26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мягкий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электроплита 2 шт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 цельнометаллические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стеллаж металлический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17,76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17,76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электромясорубка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уличное спортивное оборудование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ассенизаторские бочки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496,00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496,00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90,00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1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«Тополек»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224,75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174,50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москитные сетки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утюг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59,87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29,87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постельные принадлежности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71,49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71,49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подушки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вытяжка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унитазы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игровое оборудование на уличные площадки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контейнер под ТКО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электромясорубка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1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Малы-Головский  дс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95,08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48,08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холодильник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морозильная камера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17,99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17,99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мягкий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светильник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 цельнометаллические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Сантехника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15,90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15,90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9,77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Тепловая завеса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1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Харбатовский детский сад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духовой шкаф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стиральная машина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игровое спортивное оборудование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1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8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детский сад "Золотой ключик"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Контейнер под ТБО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дс. «Березка»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39,65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утюг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мягкий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морозильная камера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унитазы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электропечь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1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«Радуга»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177,75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гладильный пресс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тележка для чистого и грязного белья (2 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ванна чугунная для стирки белья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компьютер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мягкий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 для сбора отходов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плита с жарочным шкафом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морозильный ларь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5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холодильник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картофелечистка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5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весы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8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ванна моечная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8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жарочный шкаф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8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утюг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8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водонагреватель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6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комбайн кухонный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174,00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1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Корсуковский дс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57,55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56,30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сушилка для белья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водонагреватель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контейнеры под ТКО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глубинный насос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56,30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56,30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1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Исетский дс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142,04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122,80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19,24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контейнеры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телевизор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35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мягкий инвентарь (постельное бельё, матрац, подушки, одеяло)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73,10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73,10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стиральная машина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29,70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29,70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холодильная камера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17,99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17,99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электропечь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Электрическая мясорубка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унитаз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игровое оборудование на уличные площадки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1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84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 xml:space="preserve">МКДОУ </w:t>
            </w:r>
            <w:r w:rsidRPr="007D3BF0">
              <w:rPr>
                <w:b/>
                <w:bCs/>
                <w:sz w:val="20"/>
                <w:szCs w:val="20"/>
              </w:rPr>
              <w:br/>
              <w:t xml:space="preserve">дс «Колосок» </w:t>
            </w:r>
            <w:r w:rsidRPr="007D3BF0">
              <w:rPr>
                <w:b/>
                <w:bCs/>
                <w:sz w:val="20"/>
                <w:szCs w:val="20"/>
              </w:rPr>
              <w:br/>
              <w:t>д. Тимирязево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68,94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33,20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19,24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16,50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вытяжка вентиляционная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16,50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16,50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сушилка для белья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контейнеры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принтер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 цельнометаллические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холодильная камера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17,99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17,99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мягкий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телевизор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1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«Сказка»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122,21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31,21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контейнеры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91,00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стиральная машинка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утюг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пылесос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водонагреватель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унитазы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принтер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электропечь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2-х секционные ванны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13,85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13,85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игровое оборудование на детскую площадку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Сантехника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16,11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16,11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москитные сетки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1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«Светлячок»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43,24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45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сушилка для белья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утюг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постельное белье, полотенце, подушки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москитная сетка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ноутбук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уличное спортивное оборудование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пианино (синтезатор)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1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"Солнышко"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191,12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103,87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мягкий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ванна моечная двухсекционная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22,88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22,88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шкаф для группы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унитазы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линолеум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 металлический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морозильная камера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вытяжка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72,99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72,99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сушилка для белья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70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уличное спортивное оборудование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«Колокольчик»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995,75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879,50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насос глубинный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постельное белье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маскитные сетки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17,30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17,30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стиральная машина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42,20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 цельнометаллический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Электрическая мясорубка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тепловая завеса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4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источник питания для видеонаблюдения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1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дс «Аленушка»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28,25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контейнеры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полотенца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утюг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кухонная 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бесконтактный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компьютер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москитная сетка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11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МКДОУ Манзурский дс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158,25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вентиляционная вытяжка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7,90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посуда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 цельнометалические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9,10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мягкий 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3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Термометр для измерения температуры готового блюда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2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118765,19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3392,90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559,60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5360,09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8091,90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11582,10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33325,00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2822,70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53630,90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2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79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Организации дополнительного образования</w:t>
            </w:r>
          </w:p>
        </w:tc>
      </w:tr>
      <w:tr w:rsidR="007D3BF0" w:rsidRPr="007D3BF0" w:rsidTr="007D3BF0">
        <w:trPr>
          <w:trHeight w:val="23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87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Разработка и экспертиза ПСД: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1318,10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1318,10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МКУ ДО «Качугская ДЮСШ» (бассейн)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МКУ ДО «Качугская ДЮСШ» (роща)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481,30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481,30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МКУ ДО «Качугская ДЮСШ» историко-культурная экспедиция земельного участка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236,80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236,80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2290,08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1449,08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841,00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МКУ ДО «Дом творчества»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1170,08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549,08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621,00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стен и потолков в актовом зале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352,88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352,88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учебных кабинетов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621,00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санитарной комнаты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196,20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196,20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МКУ ДО Качугская ДЮСШ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1120,00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 xml:space="preserve">Освещение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Периметральное граждение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Строительство гаража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Строительство уличного туалета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спортивного оборудования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ремонт прилегающей территории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замена электрооборудования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Приобретение мебели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159,00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159,00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МКУ ДО «Дом творчества»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139,00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 xml:space="preserve">шкаф (1 шт.)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8,47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столы, стулья ученические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62,63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62,63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стлы, стулья офисные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54,70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54,70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офисная банкетка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13,20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13,20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МКУ ДО Качугская ДЮСШ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скамейки гимнастические 10 шт.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шкаф архивный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мебель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МКУ ДО Манзурская ДЮСШ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шкаф для кубков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шкаф гардеробный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center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141,42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13,72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127,70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МКУ ДО «Дом творчества»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13,72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Вешалки для гардероба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12,10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12,10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Лист оцинкованный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МКУ ДО Манзурская ДЮСШ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информационные стенды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МКУ ДО Качугская ДЮСШ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127,70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127,70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ворота для минифутбола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МФУ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компьютер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мультимедиа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звуковые колонки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фотоаппарат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видеокамера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насос для скважины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рециркуляторы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доска объявлений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полотер (2 шт)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127,70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127,70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90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вышка для ослуживания электрооборудования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675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тример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спортинвентарь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отдел образования, ОО</w:t>
            </w:r>
          </w:p>
        </w:tc>
      </w:tr>
      <w:tr w:rsidR="007D3BF0" w:rsidRPr="007D3BF0" w:rsidTr="007D3BF0">
        <w:trPr>
          <w:trHeight w:val="22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3908,60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2780,90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1127,70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Разработка и экспертиза ПСД: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1865,00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126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Качугский отдел образования (МКДОУ детский сад д.Полосково)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2020-2022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1865,00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365,00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43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1865,00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BF0" w:rsidRPr="007D3BF0" w:rsidTr="007D3BF0">
        <w:trPr>
          <w:trHeight w:val="37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F0" w:rsidRPr="007D3BF0" w:rsidRDefault="007D3BF0">
            <w:pPr>
              <w:jc w:val="center"/>
              <w:rPr>
                <w:sz w:val="20"/>
                <w:szCs w:val="20"/>
              </w:rPr>
            </w:pPr>
            <w:r w:rsidRPr="007D3BF0">
              <w:rPr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289690,09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9517,9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26338,8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26999,6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19166,0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35103,6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112610,6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2997,7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jc w:val="right"/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56955,9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0" w:rsidRPr="007D3BF0" w:rsidRDefault="007D3BF0">
            <w:pPr>
              <w:rPr>
                <w:b/>
                <w:bCs/>
                <w:sz w:val="20"/>
                <w:szCs w:val="20"/>
              </w:rPr>
            </w:pPr>
            <w:r w:rsidRPr="007D3BF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7D3BF0" w:rsidRPr="00D40564" w:rsidRDefault="007D3BF0" w:rsidP="00D95D1E">
      <w:pPr>
        <w:tabs>
          <w:tab w:val="left" w:pos="8265"/>
        </w:tabs>
        <w:jc w:val="center"/>
        <w:rPr>
          <w:sz w:val="28"/>
          <w:szCs w:val="28"/>
        </w:rPr>
      </w:pPr>
    </w:p>
    <w:sectPr w:rsidR="007D3BF0" w:rsidRPr="00D40564" w:rsidSect="007D3BF0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85154"/>
    <w:multiLevelType w:val="multilevel"/>
    <w:tmpl w:val="A5E8650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5FF5"/>
    <w:rsid w:val="0004080F"/>
    <w:rsid w:val="0015189B"/>
    <w:rsid w:val="002457B1"/>
    <w:rsid w:val="003845D1"/>
    <w:rsid w:val="003C1A62"/>
    <w:rsid w:val="0049019C"/>
    <w:rsid w:val="005E1F04"/>
    <w:rsid w:val="007D3BF0"/>
    <w:rsid w:val="007E050F"/>
    <w:rsid w:val="00A45C63"/>
    <w:rsid w:val="00A96DEF"/>
    <w:rsid w:val="00B55FF5"/>
    <w:rsid w:val="00D40564"/>
    <w:rsid w:val="00D95D1E"/>
    <w:rsid w:val="00F65627"/>
    <w:rsid w:val="00FD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3B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3BF0"/>
    <w:rPr>
      <w:color w:val="800080"/>
      <w:u w:val="single"/>
    </w:rPr>
  </w:style>
  <w:style w:type="paragraph" w:customStyle="1" w:styleId="font5">
    <w:name w:val="font5"/>
    <w:basedOn w:val="a"/>
    <w:rsid w:val="007D3BF0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7D3BF0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7">
    <w:name w:val="xl67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16"/>
      <w:szCs w:val="16"/>
    </w:rPr>
  </w:style>
  <w:style w:type="paragraph" w:customStyle="1" w:styleId="xl68">
    <w:name w:val="xl68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0000"/>
      <w:sz w:val="16"/>
      <w:szCs w:val="16"/>
    </w:rPr>
  </w:style>
  <w:style w:type="paragraph" w:customStyle="1" w:styleId="xl69">
    <w:name w:val="xl69"/>
    <w:basedOn w:val="a"/>
    <w:rsid w:val="007D3BF0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7D3BF0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7D3BF0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6"/>
      <w:szCs w:val="16"/>
    </w:rPr>
  </w:style>
  <w:style w:type="paragraph" w:customStyle="1" w:styleId="xl77">
    <w:name w:val="xl77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6"/>
      <w:szCs w:val="16"/>
    </w:rPr>
  </w:style>
  <w:style w:type="paragraph" w:customStyle="1" w:styleId="xl79">
    <w:name w:val="xl79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0000"/>
      <w:sz w:val="16"/>
      <w:szCs w:val="16"/>
    </w:rPr>
  </w:style>
  <w:style w:type="paragraph" w:customStyle="1" w:styleId="xl82">
    <w:name w:val="xl82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16"/>
      <w:szCs w:val="16"/>
    </w:rPr>
  </w:style>
  <w:style w:type="paragraph" w:customStyle="1" w:styleId="xl83">
    <w:name w:val="xl83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5">
    <w:name w:val="xl85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7030A0"/>
      <w:sz w:val="16"/>
      <w:szCs w:val="16"/>
    </w:rPr>
  </w:style>
  <w:style w:type="paragraph" w:customStyle="1" w:styleId="xl86">
    <w:name w:val="xl86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7D3B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7D3B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7D3B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7D3BF0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7D3BF0"/>
    <w:pPr>
      <w:spacing w:before="100" w:beforeAutospacing="1" w:after="100" w:afterAutospacing="1"/>
    </w:pPr>
  </w:style>
  <w:style w:type="paragraph" w:customStyle="1" w:styleId="xl94">
    <w:name w:val="xl94"/>
    <w:basedOn w:val="a"/>
    <w:rsid w:val="007D3BF0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7D3BF0"/>
    <w:pPr>
      <w:spacing w:before="100" w:beforeAutospacing="1" w:after="100" w:afterAutospacing="1"/>
    </w:pPr>
  </w:style>
  <w:style w:type="paragraph" w:customStyle="1" w:styleId="xl96">
    <w:name w:val="xl96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7D3BF0"/>
    <w:pP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D3BF0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5">
    <w:name w:val="xl105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6">
    <w:name w:val="xl106"/>
    <w:basedOn w:val="a"/>
    <w:rsid w:val="007D3BF0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D3BF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D3BF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D3BF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D3B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7">
    <w:name w:val="xl117"/>
    <w:basedOn w:val="a"/>
    <w:rsid w:val="007D3B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9">
    <w:name w:val="xl119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120">
    <w:name w:val="xl120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7D3B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22">
    <w:name w:val="xl122"/>
    <w:basedOn w:val="a"/>
    <w:rsid w:val="007D3B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7D3B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7D3B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7D3BF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7">
    <w:name w:val="xl127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28">
    <w:name w:val="xl128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6"/>
      <w:szCs w:val="16"/>
    </w:rPr>
  </w:style>
  <w:style w:type="paragraph" w:customStyle="1" w:styleId="xl129">
    <w:name w:val="xl129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30">
    <w:name w:val="xl130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16"/>
      <w:szCs w:val="16"/>
    </w:rPr>
  </w:style>
  <w:style w:type="paragraph" w:customStyle="1" w:styleId="xl131">
    <w:name w:val="xl131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16"/>
      <w:szCs w:val="16"/>
    </w:rPr>
  </w:style>
  <w:style w:type="paragraph" w:customStyle="1" w:styleId="xl134">
    <w:name w:val="xl134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35">
    <w:name w:val="xl135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6">
    <w:name w:val="xl136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FF0000"/>
      <w:sz w:val="16"/>
      <w:szCs w:val="16"/>
    </w:rPr>
  </w:style>
  <w:style w:type="paragraph" w:customStyle="1" w:styleId="xl137">
    <w:name w:val="xl137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  <w:sz w:val="16"/>
      <w:szCs w:val="16"/>
    </w:rPr>
  </w:style>
  <w:style w:type="paragraph" w:customStyle="1" w:styleId="xl138">
    <w:name w:val="xl138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7D3BF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0">
    <w:name w:val="xl140"/>
    <w:basedOn w:val="a"/>
    <w:rsid w:val="007D3B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7D3B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7D3B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3">
    <w:name w:val="xl143"/>
    <w:basedOn w:val="a"/>
    <w:rsid w:val="007D3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5">
    <w:name w:val="xl145"/>
    <w:basedOn w:val="a"/>
    <w:rsid w:val="007D3BF0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7D3B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47">
    <w:name w:val="xl147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8">
    <w:name w:val="xl148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9">
    <w:name w:val="xl149"/>
    <w:basedOn w:val="a"/>
    <w:rsid w:val="007D3BF0"/>
    <w:pPr>
      <w:shd w:val="clear" w:color="000000" w:fill="CCC0DA"/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b/>
      <w:bCs/>
      <w:color w:val="FF0000"/>
      <w:sz w:val="16"/>
      <w:szCs w:val="16"/>
    </w:rPr>
  </w:style>
  <w:style w:type="paragraph" w:customStyle="1" w:styleId="xl151">
    <w:name w:val="xl151"/>
    <w:basedOn w:val="a"/>
    <w:rsid w:val="007D3BF0"/>
    <w:pPr>
      <w:shd w:val="clear" w:color="000000" w:fill="CCC0DA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53">
    <w:name w:val="xl153"/>
    <w:basedOn w:val="a"/>
    <w:rsid w:val="007D3B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7D3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7D3B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7D3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7D3BF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8">
    <w:name w:val="xl158"/>
    <w:basedOn w:val="a"/>
    <w:rsid w:val="007D3BF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7D3B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7D3BF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D3B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7D3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7D3B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7D3B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5">
    <w:name w:val="xl165"/>
    <w:basedOn w:val="a"/>
    <w:rsid w:val="007D3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7D3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7D3B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7D3B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1">
    <w:name w:val="xl171"/>
    <w:basedOn w:val="a"/>
    <w:rsid w:val="007D3B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7D3B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3">
    <w:name w:val="xl173"/>
    <w:basedOn w:val="a"/>
    <w:rsid w:val="007D3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7D3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9305</Words>
  <Characters>53043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</dc:creator>
  <cp:keywords/>
  <dc:description/>
  <cp:lastModifiedBy>jurist</cp:lastModifiedBy>
  <cp:revision>11</cp:revision>
  <dcterms:created xsi:type="dcterms:W3CDTF">2022-05-04T02:20:00Z</dcterms:created>
  <dcterms:modified xsi:type="dcterms:W3CDTF">2022-05-31T10:49:00Z</dcterms:modified>
</cp:coreProperties>
</file>